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8CE" w:rsidRPr="003808CE" w:rsidRDefault="003808CE" w:rsidP="003808CE">
      <w:pPr>
        <w:shd w:val="clear" w:color="auto" w:fill="F8F8F8"/>
        <w:spacing w:after="0" w:line="240" w:lineRule="auto"/>
        <w:jc w:val="center"/>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TIBBİ SARF MALZEME SATIN ALINACAKTIR</w:t>
      </w:r>
    </w:p>
    <w:p w:rsidR="003808CE" w:rsidRPr="003808CE" w:rsidRDefault="003808CE" w:rsidP="003808CE">
      <w:pPr>
        <w:spacing w:after="0" w:line="240" w:lineRule="auto"/>
        <w:rPr>
          <w:rFonts w:ascii="Times New Roman" w:eastAsia="Times New Roman" w:hAnsi="Times New Roman" w:cs="Times New Roman"/>
          <w:sz w:val="24"/>
          <w:szCs w:val="24"/>
          <w:lang w:eastAsia="tr-TR"/>
        </w:rPr>
      </w:pPr>
      <w:r w:rsidRPr="003808CE">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118ABE"/>
          <w:sz w:val="20"/>
          <w:szCs w:val="20"/>
          <w:shd w:val="clear" w:color="auto" w:fill="F8F8F8"/>
          <w:lang w:eastAsia="tr-TR"/>
        </w:rPr>
        <w:t>KALP DAMAR CERRAHİ ve KBB AD İÇİN 75 KALEM CERRAHİ SARF MALZEME ALIMI</w:t>
      </w:r>
      <w:r w:rsidRPr="003808C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2024/258488</w:t>
            </w:r>
          </w:p>
        </w:tc>
      </w:tr>
    </w:tbl>
    <w:p w:rsidR="003808CE" w:rsidRPr="003808CE" w:rsidRDefault="003808CE" w:rsidP="003808C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808CE" w:rsidRPr="003808CE" w:rsidTr="003808C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B04935"/>
                <w:sz w:val="20"/>
                <w:szCs w:val="20"/>
                <w:lang w:eastAsia="tr-TR"/>
              </w:rPr>
              <w:t>1-İdarenin</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a)</w:t>
            </w:r>
            <w:r w:rsidRPr="003808C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SAĞLIK UYGULAMA VE ARAŞTIRMA MERKEZİ YÜKSEKÖĞRETİM KURUMLARI ERCİYES ÜNİVERSİTESİ</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b)</w:t>
            </w:r>
            <w:r w:rsidRPr="003808C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c)</w:t>
            </w:r>
            <w:r w:rsidRPr="003808C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proofErr w:type="gramStart"/>
            <w:r w:rsidRPr="003808CE">
              <w:rPr>
                <w:rFonts w:ascii="Helvetica" w:eastAsia="Times New Roman" w:hAnsi="Helvetica" w:cs="Helvetica"/>
                <w:b/>
                <w:bCs/>
                <w:color w:val="118ABE"/>
                <w:sz w:val="20"/>
                <w:szCs w:val="20"/>
                <w:lang w:eastAsia="tr-TR"/>
              </w:rPr>
              <w:t>3524374920</w:t>
            </w:r>
            <w:proofErr w:type="gramEnd"/>
            <w:r w:rsidRPr="003808CE">
              <w:rPr>
                <w:rFonts w:ascii="Helvetica" w:eastAsia="Times New Roman" w:hAnsi="Helvetica" w:cs="Helvetica"/>
                <w:b/>
                <w:bCs/>
                <w:color w:val="118ABE"/>
                <w:sz w:val="20"/>
                <w:szCs w:val="20"/>
                <w:lang w:eastAsia="tr-TR"/>
              </w:rPr>
              <w:t xml:space="preserve"> - 3524375288</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ç)</w:t>
            </w:r>
            <w:r w:rsidRPr="003808C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https://ekap.kik.gov.tr/EKAP/</w:t>
            </w:r>
          </w:p>
        </w:tc>
      </w:tr>
    </w:tbl>
    <w:p w:rsidR="003808CE" w:rsidRPr="003808CE" w:rsidRDefault="003808CE" w:rsidP="003808CE">
      <w:pPr>
        <w:spacing w:after="0" w:line="240" w:lineRule="auto"/>
        <w:rPr>
          <w:rFonts w:ascii="Times New Roman" w:eastAsia="Times New Roman" w:hAnsi="Times New Roman" w:cs="Times New Roman"/>
          <w:sz w:val="24"/>
          <w:szCs w:val="24"/>
          <w:lang w:eastAsia="tr-TR"/>
        </w:rPr>
      </w:pP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a)</w:t>
            </w:r>
            <w:r w:rsidRPr="003808C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KALP DAMAR CERRAHİ ve KBB AD İÇİN 75 KALEM CERRAHİ SARF MALZEME ALIMI</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b)</w:t>
            </w:r>
            <w:r w:rsidRPr="003808C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75 KALEM CERRAHİ SARF MALZEME ALIMI</w:t>
            </w:r>
            <w:r w:rsidRPr="003808CE">
              <w:rPr>
                <w:rFonts w:ascii="Helvetica" w:eastAsia="Times New Roman" w:hAnsi="Helvetica" w:cs="Helvetica"/>
                <w:b/>
                <w:bCs/>
                <w:color w:val="118ABE"/>
                <w:sz w:val="20"/>
                <w:szCs w:val="20"/>
                <w:lang w:eastAsia="tr-TR"/>
              </w:rPr>
              <w:br/>
              <w:t xml:space="preserve">Ayrıntılı bilgiye </w:t>
            </w:r>
            <w:proofErr w:type="spellStart"/>
            <w:r w:rsidRPr="003808CE">
              <w:rPr>
                <w:rFonts w:ascii="Helvetica" w:eastAsia="Times New Roman" w:hAnsi="Helvetica" w:cs="Helvetica"/>
                <w:b/>
                <w:bCs/>
                <w:color w:val="118ABE"/>
                <w:sz w:val="20"/>
                <w:szCs w:val="20"/>
                <w:lang w:eastAsia="tr-TR"/>
              </w:rPr>
              <w:t>EKAP’ta</w:t>
            </w:r>
            <w:proofErr w:type="spellEnd"/>
            <w:r w:rsidRPr="003808C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c)</w:t>
            </w:r>
            <w:r w:rsidRPr="003808C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Erciyes Üniversitesi Sağlık Uygulama ve Araştırma Merkezi Tıbbi/Cerrahi Sarf Deposu</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ç)</w:t>
            </w:r>
            <w:r w:rsidRPr="003808C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proofErr w:type="gramStart"/>
            <w:r w:rsidRPr="003808CE">
              <w:rPr>
                <w:rFonts w:ascii="Helvetica" w:eastAsia="Times New Roman" w:hAnsi="Helvetica" w:cs="Helvetica"/>
                <w:b/>
                <w:bCs/>
                <w:color w:val="118ABE"/>
                <w:sz w:val="20"/>
                <w:szCs w:val="20"/>
                <w:lang w:eastAsia="tr-TR"/>
              </w:rPr>
              <w:t>31,32,33,34,35,36,53</w:t>
            </w:r>
            <w:proofErr w:type="gramEnd"/>
            <w:r w:rsidRPr="003808CE">
              <w:rPr>
                <w:rFonts w:ascii="Helvetica" w:eastAsia="Times New Roman" w:hAnsi="Helvetica" w:cs="Helvetica"/>
                <w:b/>
                <w:bCs/>
                <w:color w:val="118ABE"/>
                <w:sz w:val="20"/>
                <w:szCs w:val="20"/>
                <w:lang w:eastAsia="tr-TR"/>
              </w:rPr>
              <w:t xml:space="preserve"> Numaralı kalemler bölümün isteği doğrultusunda teslim edilecektir. </w:t>
            </w:r>
            <w:proofErr w:type="gramStart"/>
            <w:r w:rsidRPr="003808CE">
              <w:rPr>
                <w:rFonts w:ascii="Helvetica" w:eastAsia="Times New Roman" w:hAnsi="Helvetica" w:cs="Helvetica"/>
                <w:b/>
                <w:bCs/>
                <w:color w:val="118ABE"/>
                <w:sz w:val="20"/>
                <w:szCs w:val="20"/>
                <w:lang w:eastAsia="tr-TR"/>
              </w:rPr>
              <w:t>65,66,67,68,69,70,71,72,73,74,75</w:t>
            </w:r>
            <w:proofErr w:type="gramEnd"/>
            <w:r w:rsidRPr="003808CE">
              <w:rPr>
                <w:rFonts w:ascii="Helvetica" w:eastAsia="Times New Roman" w:hAnsi="Helvetica" w:cs="Helvetica"/>
                <w:b/>
                <w:bCs/>
                <w:color w:val="118ABE"/>
                <w:sz w:val="20"/>
                <w:szCs w:val="20"/>
                <w:lang w:eastAsia="tr-TR"/>
              </w:rPr>
              <w:t xml:space="preserve"> Numaralı kalemler sözleşme tarihinden itibaren 20 takvim günü içerisinde teslim edilecektir. Diğer malzemelerin tamamı sözleşme tarihinden itibaren 30 takvim günü içerisinde tek seferde teslim edilecektir. Kurum deposunun stok durumuna göre teslimat planında değişiklik yapabilir. Sözleşmenin bitim tarihine en fazla 20 takvim günü kalana kadar ilgili bölüm sipariş vermemiş olsa bile malın tamamı teslim edilmiş olacaktır. Zorunlu hallerde hastane idaresi sözleşme süresi içerisinde teslimat programının dışında kat'i sipariş verebilir ve teslimat programında değişiklik yapabilir.</w:t>
            </w:r>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d)</w:t>
            </w:r>
            <w:r w:rsidRPr="003808C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İşe başlama tarihi, sözleşme imzalama tarihi olarak kabul edilecektir.</w:t>
            </w:r>
          </w:p>
        </w:tc>
      </w:tr>
    </w:tbl>
    <w:p w:rsidR="003808CE" w:rsidRPr="003808CE" w:rsidRDefault="003808CE" w:rsidP="003808CE">
      <w:pPr>
        <w:spacing w:after="0" w:line="240" w:lineRule="auto"/>
        <w:rPr>
          <w:rFonts w:ascii="Times New Roman" w:eastAsia="Times New Roman" w:hAnsi="Times New Roman" w:cs="Times New Roman"/>
          <w:sz w:val="24"/>
          <w:szCs w:val="24"/>
          <w:lang w:eastAsia="tr-TR"/>
        </w:rPr>
      </w:pP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a)</w:t>
            </w:r>
            <w:r w:rsidRPr="003808C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 xml:space="preserve">15.04.2024 - </w:t>
            </w:r>
            <w:proofErr w:type="gramStart"/>
            <w:r w:rsidRPr="003808CE">
              <w:rPr>
                <w:rFonts w:ascii="Helvetica" w:eastAsia="Times New Roman" w:hAnsi="Helvetica" w:cs="Helvetica"/>
                <w:b/>
                <w:bCs/>
                <w:color w:val="118ABE"/>
                <w:sz w:val="20"/>
                <w:szCs w:val="20"/>
                <w:lang w:eastAsia="tr-TR"/>
              </w:rPr>
              <w:t>15:30</w:t>
            </w:r>
            <w:proofErr w:type="gramEnd"/>
          </w:p>
        </w:tc>
      </w:tr>
      <w:tr w:rsidR="003808CE" w:rsidRPr="003808CE" w:rsidTr="003808C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b)</w:t>
            </w:r>
            <w:r w:rsidRPr="003808C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jc w:val="both"/>
              <w:rPr>
                <w:rFonts w:ascii="Helvetica" w:eastAsia="Times New Roman" w:hAnsi="Helvetica" w:cs="Helvetica"/>
                <w:color w:val="585858"/>
                <w:sz w:val="20"/>
                <w:szCs w:val="20"/>
                <w:lang w:eastAsia="tr-TR"/>
              </w:rPr>
            </w:pPr>
            <w:r w:rsidRPr="003808CE">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3808CE">
              <w:rPr>
                <w:rFonts w:ascii="Helvetica" w:eastAsia="Times New Roman" w:hAnsi="Helvetica" w:cs="Helvetica"/>
                <w:b/>
                <w:bCs/>
                <w:color w:val="118ABE"/>
                <w:sz w:val="20"/>
                <w:szCs w:val="20"/>
                <w:lang w:eastAsia="tr-TR"/>
              </w:rPr>
              <w:t>Satınalma</w:t>
            </w:r>
            <w:proofErr w:type="spellEnd"/>
            <w:r w:rsidRPr="003808CE">
              <w:rPr>
                <w:rFonts w:ascii="Helvetica" w:eastAsia="Times New Roman" w:hAnsi="Helvetica" w:cs="Helvetica"/>
                <w:b/>
                <w:bCs/>
                <w:color w:val="118ABE"/>
                <w:sz w:val="20"/>
                <w:szCs w:val="20"/>
                <w:lang w:eastAsia="tr-TR"/>
              </w:rPr>
              <w:t xml:space="preserve"> Müdürlüğü</w:t>
            </w:r>
          </w:p>
        </w:tc>
      </w:tr>
    </w:tbl>
    <w:p w:rsidR="003808CE" w:rsidRPr="003808CE" w:rsidRDefault="003808CE" w:rsidP="003808CE">
      <w:pPr>
        <w:spacing w:after="0" w:line="240" w:lineRule="auto"/>
        <w:rPr>
          <w:rFonts w:ascii="Times New Roman" w:eastAsia="Times New Roman" w:hAnsi="Times New Roman" w:cs="Times New Roman"/>
          <w:sz w:val="24"/>
          <w:szCs w:val="24"/>
          <w:lang w:eastAsia="tr-TR"/>
        </w:rPr>
      </w:pP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3808CE">
        <w:rPr>
          <w:rFonts w:ascii="Helvetica" w:eastAsia="Times New Roman" w:hAnsi="Helvetica" w:cs="Helvetica"/>
          <w:color w:val="585858"/>
          <w:sz w:val="20"/>
          <w:szCs w:val="20"/>
          <w:lang w:eastAsia="tr-TR"/>
        </w:rPr>
        <w:br/>
      </w:r>
      <w:proofErr w:type="gramStart"/>
      <w:r w:rsidRPr="003808CE">
        <w:rPr>
          <w:rFonts w:ascii="Helvetica" w:eastAsia="Times New Roman" w:hAnsi="Helvetica" w:cs="Helvetica"/>
          <w:b/>
          <w:bCs/>
          <w:color w:val="585858"/>
          <w:sz w:val="20"/>
          <w:szCs w:val="20"/>
          <w:shd w:val="clear" w:color="auto" w:fill="F8F8F8"/>
          <w:lang w:eastAsia="tr-TR"/>
        </w:rPr>
        <w:lastRenderedPageBreak/>
        <w:t>4.1</w:t>
      </w:r>
      <w:proofErr w:type="gramEnd"/>
      <w:r w:rsidRPr="003808CE">
        <w:rPr>
          <w:rFonts w:ascii="Helvetica" w:eastAsia="Times New Roman" w:hAnsi="Helvetica" w:cs="Helvetica"/>
          <w:b/>
          <w:bCs/>
          <w:color w:val="585858"/>
          <w:sz w:val="20"/>
          <w:szCs w:val="20"/>
          <w:shd w:val="clear" w:color="auto" w:fill="F8F8F8"/>
          <w:lang w:eastAsia="tr-TR"/>
        </w:rPr>
        <w:t>.</w:t>
      </w:r>
      <w:r w:rsidRPr="003808CE">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4.1.2.</w:t>
      </w:r>
      <w:r w:rsidRPr="003808CE">
        <w:rPr>
          <w:rFonts w:ascii="Helvetica" w:eastAsia="Times New Roman" w:hAnsi="Helvetica" w:cs="Helvetica"/>
          <w:color w:val="585858"/>
          <w:sz w:val="20"/>
          <w:szCs w:val="20"/>
          <w:shd w:val="clear" w:color="auto" w:fill="F8F8F8"/>
          <w:lang w:eastAsia="tr-TR"/>
        </w:rPr>
        <w:t> Teklif vermeye yetkili olduğunu gösteren bilgiler;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4.1.2.1.</w:t>
      </w:r>
      <w:r w:rsidRPr="003808C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3808CE">
        <w:rPr>
          <w:rFonts w:ascii="Helvetica" w:eastAsia="Times New Roman" w:hAnsi="Helvetica" w:cs="Helvetica"/>
          <w:color w:val="585858"/>
          <w:sz w:val="20"/>
          <w:szCs w:val="20"/>
          <w:shd w:val="clear" w:color="auto" w:fill="F8F8F8"/>
          <w:lang w:eastAsia="tr-TR"/>
        </w:rPr>
        <w:t>EKAP’tan</w:t>
      </w:r>
      <w:proofErr w:type="spellEnd"/>
      <w:r w:rsidRPr="003808CE">
        <w:rPr>
          <w:rFonts w:ascii="Helvetica" w:eastAsia="Times New Roman" w:hAnsi="Helvetica" w:cs="Helvetica"/>
          <w:color w:val="585858"/>
          <w:sz w:val="20"/>
          <w:szCs w:val="20"/>
          <w:shd w:val="clear" w:color="auto" w:fill="F8F8F8"/>
          <w:lang w:eastAsia="tr-TR"/>
        </w:rPr>
        <w:t xml:space="preserve"> alınır.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4.1.3.</w:t>
      </w:r>
      <w:r w:rsidRPr="003808CE">
        <w:rPr>
          <w:rFonts w:ascii="Helvetica" w:eastAsia="Times New Roman" w:hAnsi="Helvetica" w:cs="Helvetica"/>
          <w:color w:val="585858"/>
          <w:sz w:val="20"/>
          <w:szCs w:val="20"/>
          <w:shd w:val="clear" w:color="auto" w:fill="F8F8F8"/>
          <w:lang w:eastAsia="tr-TR"/>
        </w:rPr>
        <w:t> Şekli ve içeriği İdari Şartnamede belirlenen teklif mektubu.</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4.1.4.</w:t>
      </w:r>
      <w:r w:rsidRPr="003808C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4.1.5</w:t>
      </w:r>
      <w:r w:rsidRPr="003808C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808CE">
              <w:rPr>
                <w:rFonts w:ascii="Helvetica" w:eastAsia="Times New Roman" w:hAnsi="Helvetica" w:cs="Helvetica"/>
                <w:b/>
                <w:bCs/>
                <w:color w:val="585858"/>
                <w:sz w:val="20"/>
                <w:szCs w:val="20"/>
                <w:lang w:eastAsia="tr-TR"/>
              </w:rPr>
              <w:t>kriterler</w:t>
            </w:r>
            <w:proofErr w:type="gramEnd"/>
            <w:r w:rsidRPr="003808CE">
              <w:rPr>
                <w:rFonts w:ascii="Helvetica" w:eastAsia="Times New Roman" w:hAnsi="Helvetica" w:cs="Helvetica"/>
                <w:b/>
                <w:bCs/>
                <w:color w:val="585858"/>
                <w:sz w:val="20"/>
                <w:szCs w:val="20"/>
                <w:lang w:eastAsia="tr-TR"/>
              </w:rPr>
              <w:t>:</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 xml:space="preserve">İdare tarafından ekonomik ve mali yeterliğe ilişkin </w:t>
            </w:r>
            <w:proofErr w:type="gramStart"/>
            <w:r w:rsidRPr="003808CE">
              <w:rPr>
                <w:rFonts w:ascii="Helvetica" w:eastAsia="Times New Roman" w:hAnsi="Helvetica" w:cs="Helvetica"/>
                <w:color w:val="585858"/>
                <w:sz w:val="20"/>
                <w:szCs w:val="20"/>
                <w:lang w:eastAsia="tr-TR"/>
              </w:rPr>
              <w:t>kriter</w:t>
            </w:r>
            <w:proofErr w:type="gramEnd"/>
            <w:r w:rsidRPr="003808CE">
              <w:rPr>
                <w:rFonts w:ascii="Helvetica" w:eastAsia="Times New Roman" w:hAnsi="Helvetica" w:cs="Helvetica"/>
                <w:color w:val="585858"/>
                <w:sz w:val="20"/>
                <w:szCs w:val="20"/>
                <w:lang w:eastAsia="tr-TR"/>
              </w:rPr>
              <w:t xml:space="preserve"> belirtilmemiştir.</w:t>
            </w:r>
          </w:p>
        </w:tc>
      </w:tr>
    </w:tbl>
    <w:p w:rsidR="003808CE" w:rsidRPr="003808CE" w:rsidRDefault="003808CE" w:rsidP="003808C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808CE">
              <w:rPr>
                <w:rFonts w:ascii="Helvetica" w:eastAsia="Times New Roman" w:hAnsi="Helvetica" w:cs="Helvetica"/>
                <w:b/>
                <w:bCs/>
                <w:color w:val="585858"/>
                <w:sz w:val="20"/>
                <w:szCs w:val="20"/>
                <w:lang w:eastAsia="tr-TR"/>
              </w:rPr>
              <w:t>kriterler</w:t>
            </w:r>
            <w:proofErr w:type="gramEnd"/>
            <w:r w:rsidRPr="003808CE">
              <w:rPr>
                <w:rFonts w:ascii="Helvetica" w:eastAsia="Times New Roman" w:hAnsi="Helvetica" w:cs="Helvetica"/>
                <w:b/>
                <w:bCs/>
                <w:color w:val="585858"/>
                <w:sz w:val="20"/>
                <w:szCs w:val="20"/>
                <w:lang w:eastAsia="tr-TR"/>
              </w:rPr>
              <w:t>:</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4.3.1.</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4.3.1.1. Ürünlerin piyasaya arzına ilişkin belgelere ait bilgiler:</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3808CE">
              <w:rPr>
                <w:rFonts w:ascii="Helvetica" w:eastAsia="Times New Roman" w:hAnsi="Helvetica" w:cs="Helvetica"/>
                <w:b/>
                <w:bCs/>
                <w:color w:val="118ABE"/>
                <w:sz w:val="20"/>
                <w:szCs w:val="20"/>
                <w:lang w:eastAsia="tr-TR"/>
              </w:rPr>
              <w:t>BELGESİ"'ne</w:t>
            </w:r>
            <w:proofErr w:type="spellEnd"/>
            <w:r w:rsidRPr="003808CE">
              <w:rPr>
                <w:rFonts w:ascii="Helvetica" w:eastAsia="Times New Roman" w:hAnsi="Helvetica" w:cs="Helvetica"/>
                <w:b/>
                <w:bCs/>
                <w:color w:val="118ABE"/>
                <w:sz w:val="20"/>
                <w:szCs w:val="20"/>
                <w:lang w:eastAsia="tr-TR"/>
              </w:rPr>
              <w:t xml:space="preserve"> sahip olmalı ve bu belgeyi sunmalıdır.</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4.3.1.2. Yetkili kurum ve kuruluşlara kayıtla ilgili belgeler:</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 xml:space="preserve">2-İsteklinin teklif edilen ürünün, </w:t>
            </w:r>
            <w:proofErr w:type="spellStart"/>
            <w:r w:rsidRPr="003808CE">
              <w:rPr>
                <w:rFonts w:ascii="Helvetica" w:eastAsia="Times New Roman" w:hAnsi="Helvetica" w:cs="Helvetica"/>
                <w:b/>
                <w:bCs/>
                <w:color w:val="118ABE"/>
                <w:sz w:val="20"/>
                <w:szCs w:val="20"/>
                <w:lang w:eastAsia="tr-TR"/>
              </w:rPr>
              <w:t>imalatcısı</w:t>
            </w:r>
            <w:proofErr w:type="spellEnd"/>
            <w:r w:rsidRPr="003808CE">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3808CE">
              <w:rPr>
                <w:rFonts w:ascii="Helvetica" w:eastAsia="Times New Roman" w:hAnsi="Helvetica" w:cs="Helvetica"/>
                <w:b/>
                <w:bCs/>
                <w:color w:val="118ABE"/>
                <w:sz w:val="20"/>
                <w:szCs w:val="20"/>
                <w:lang w:eastAsia="tr-TR"/>
              </w:rPr>
              <w:t>TİTUBB’da</w:t>
            </w:r>
            <w:proofErr w:type="spellEnd"/>
            <w:r w:rsidRPr="003808CE">
              <w:rPr>
                <w:rFonts w:ascii="Helvetica" w:eastAsia="Times New Roman" w:hAnsi="Helvetica" w:cs="Helvetica"/>
                <w:b/>
                <w:bCs/>
                <w:color w:val="118ABE"/>
                <w:sz w:val="20"/>
                <w:szCs w:val="20"/>
                <w:lang w:eastAsia="tr-TR"/>
              </w:rPr>
              <w:t xml:space="preserve"> Sağlık Bakanlığı tarafından onaylı olması gerekmektedir. Bu belgeleri ihale sıra numarası belirterek sunacaklardır.  </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3808CE">
              <w:rPr>
                <w:rFonts w:ascii="Helvetica" w:eastAsia="Times New Roman" w:hAnsi="Helvetica" w:cs="Helvetica"/>
                <w:b/>
                <w:bCs/>
                <w:color w:val="118ABE"/>
                <w:sz w:val="20"/>
                <w:szCs w:val="20"/>
                <w:lang w:eastAsia="tr-TR"/>
              </w:rPr>
              <w:t>TİTUBB’da</w:t>
            </w:r>
            <w:proofErr w:type="spellEnd"/>
            <w:r w:rsidRPr="003808CE">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3808CE">
              <w:rPr>
                <w:rFonts w:ascii="Helvetica" w:eastAsia="Times New Roman" w:hAnsi="Helvetica" w:cs="Helvetica"/>
                <w:b/>
                <w:bCs/>
                <w:color w:val="118ABE"/>
                <w:sz w:val="20"/>
                <w:szCs w:val="20"/>
                <w:lang w:eastAsia="tr-TR"/>
              </w:rPr>
              <w:t>invitro</w:t>
            </w:r>
            <w:proofErr w:type="spellEnd"/>
            <w:r w:rsidRPr="003808CE">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color w:val="585858"/>
                <w:sz w:val="20"/>
                <w:szCs w:val="20"/>
                <w:lang w:eastAsia="tr-TR"/>
              </w:rPr>
            </w:pPr>
            <w:r w:rsidRPr="003808CE">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3808CE" w:rsidRPr="003808CE" w:rsidTr="003808C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 xml:space="preserve">1) Tekliflerin değerlendirilmesi aşamasında idare, teklif edilen malın teknik şartnamede yer alan teknik kriterlere uygunluğunu belirlemek amacıyla, teknik şartnameye cevap ve/veya </w:t>
            </w:r>
            <w:proofErr w:type="gramStart"/>
            <w:r w:rsidRPr="003808CE">
              <w:rPr>
                <w:rFonts w:ascii="Helvetica" w:eastAsia="Times New Roman" w:hAnsi="Helvetica" w:cs="Helvetica"/>
                <w:b/>
                <w:bCs/>
                <w:color w:val="118ABE"/>
                <w:sz w:val="20"/>
                <w:szCs w:val="20"/>
                <w:lang w:eastAsia="tr-TR"/>
              </w:rPr>
              <w:t>demonstrasyon</w:t>
            </w:r>
            <w:proofErr w:type="gramEnd"/>
            <w:r w:rsidRPr="003808CE">
              <w:rPr>
                <w:rFonts w:ascii="Helvetica" w:eastAsia="Times New Roman" w:hAnsi="Helvetica" w:cs="Helvetica"/>
                <w:b/>
                <w:bCs/>
                <w:color w:val="118ABE"/>
                <w:sz w:val="20"/>
                <w:szCs w:val="20"/>
                <w:lang w:eastAsia="tr-TR"/>
              </w:rPr>
              <w:t xml:space="preserve"> ve/veya yazılı açıklamalar ve/veya katalog/broşür/teknik dokümanları ayrı ayrı veya birlikte isteyebilir. İdarenin yazılı olarak isteyeceği teknik şartnameye cevap ve/veya </w:t>
            </w:r>
            <w:proofErr w:type="gramStart"/>
            <w:r w:rsidRPr="003808CE">
              <w:rPr>
                <w:rFonts w:ascii="Helvetica" w:eastAsia="Times New Roman" w:hAnsi="Helvetica" w:cs="Helvetica"/>
                <w:b/>
                <w:bCs/>
                <w:color w:val="118ABE"/>
                <w:sz w:val="20"/>
                <w:szCs w:val="20"/>
                <w:lang w:eastAsia="tr-TR"/>
              </w:rPr>
              <w:t>demonstrasyon</w:t>
            </w:r>
            <w:proofErr w:type="gramEnd"/>
            <w:r w:rsidRPr="003808CE">
              <w:rPr>
                <w:rFonts w:ascii="Helvetica" w:eastAsia="Times New Roman" w:hAnsi="Helvetica" w:cs="Helvetica"/>
                <w:b/>
                <w:bCs/>
                <w:color w:val="118ABE"/>
                <w:sz w:val="20"/>
                <w:szCs w:val="20"/>
                <w:lang w:eastAsia="tr-TR"/>
              </w:rPr>
              <w:t xml:space="preserve"> ve/veya yazılı açıklamalar ve/veya katalog/broşür/teknik dokümanları, istekli, belirtilen süre içinde idareye teslim etmek zorundadır.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lastRenderedPageBreak/>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3808CE">
              <w:rPr>
                <w:rFonts w:ascii="Helvetica" w:eastAsia="Times New Roman" w:hAnsi="Helvetica" w:cs="Helvetica"/>
                <w:b/>
                <w:bCs/>
                <w:color w:val="118ABE"/>
                <w:sz w:val="20"/>
                <w:szCs w:val="20"/>
                <w:lang w:eastAsia="tr-TR"/>
              </w:rPr>
              <w:t>Satınalma</w:t>
            </w:r>
            <w:proofErr w:type="spellEnd"/>
            <w:r w:rsidRPr="003808CE">
              <w:rPr>
                <w:rFonts w:ascii="Helvetica" w:eastAsia="Times New Roman" w:hAnsi="Helvetica" w:cs="Helvetica"/>
                <w:b/>
                <w:bCs/>
                <w:color w:val="118ABE"/>
                <w:sz w:val="20"/>
                <w:szCs w:val="20"/>
                <w:lang w:eastAsia="tr-TR"/>
              </w:rPr>
              <w:t xml:space="preserve"> personeline teslim edilecektir.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Numuneler için herhangi bir ücret talep edilmeyecektir.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3808CE" w:rsidRPr="003808CE" w:rsidRDefault="003808CE" w:rsidP="003808CE">
            <w:pPr>
              <w:spacing w:after="0" w:line="240" w:lineRule="atLeast"/>
              <w:rPr>
                <w:rFonts w:ascii="Helvetica" w:eastAsia="Times New Roman" w:hAnsi="Helvetica" w:cs="Helvetica"/>
                <w:b/>
                <w:bCs/>
                <w:color w:val="118ABE"/>
                <w:sz w:val="20"/>
                <w:szCs w:val="20"/>
                <w:lang w:eastAsia="tr-TR"/>
              </w:rPr>
            </w:pPr>
            <w:r w:rsidRPr="003808CE">
              <w:rPr>
                <w:rFonts w:ascii="Helvetica" w:eastAsia="Times New Roman" w:hAnsi="Helvetica" w:cs="Helvetica"/>
                <w:b/>
                <w:bCs/>
                <w:color w:val="118ABE"/>
                <w:sz w:val="20"/>
                <w:szCs w:val="20"/>
                <w:lang w:eastAsia="tr-TR"/>
              </w:rPr>
              <w:t>Numune getirmeyen firmaların teklifleri değerlendirmeye alınmayacaktır.</w:t>
            </w:r>
          </w:p>
        </w:tc>
      </w:tr>
    </w:tbl>
    <w:p w:rsidR="003808CE" w:rsidRPr="003808CE" w:rsidRDefault="003808CE" w:rsidP="003808CE">
      <w:pPr>
        <w:spacing w:after="0" w:line="240" w:lineRule="auto"/>
        <w:rPr>
          <w:rFonts w:ascii="Times New Roman" w:eastAsia="Times New Roman" w:hAnsi="Times New Roman" w:cs="Times New Roman"/>
          <w:sz w:val="24"/>
          <w:szCs w:val="24"/>
          <w:lang w:eastAsia="tr-TR"/>
        </w:rPr>
      </w:pPr>
      <w:r w:rsidRPr="003808CE">
        <w:rPr>
          <w:rFonts w:ascii="Helvetica" w:eastAsia="Times New Roman" w:hAnsi="Helvetica" w:cs="Helvetica"/>
          <w:color w:val="585858"/>
          <w:sz w:val="20"/>
          <w:szCs w:val="20"/>
          <w:lang w:eastAsia="tr-TR"/>
        </w:rPr>
        <w:lastRenderedPageBreak/>
        <w:br/>
      </w:r>
      <w:r w:rsidRPr="003808CE">
        <w:rPr>
          <w:rFonts w:ascii="Helvetica" w:eastAsia="Times New Roman" w:hAnsi="Helvetica" w:cs="Helvetica"/>
          <w:b/>
          <w:bCs/>
          <w:color w:val="585858"/>
          <w:sz w:val="20"/>
          <w:szCs w:val="20"/>
          <w:shd w:val="clear" w:color="auto" w:fill="F8F8F8"/>
          <w:lang w:eastAsia="tr-TR"/>
        </w:rPr>
        <w:t>5.</w:t>
      </w:r>
      <w:r w:rsidRPr="003808C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6.</w:t>
      </w:r>
      <w:r w:rsidRPr="003808CE">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3808CE">
        <w:rPr>
          <w:rFonts w:ascii="Helvetica" w:eastAsia="Times New Roman" w:hAnsi="Helvetica" w:cs="Helvetica"/>
          <w:b/>
          <w:bCs/>
          <w:color w:val="118ABE"/>
          <w:sz w:val="20"/>
          <w:szCs w:val="20"/>
          <w:shd w:val="clear" w:color="auto" w:fill="F8F8F8"/>
          <w:lang w:eastAsia="tr-TR"/>
        </w:rPr>
        <w:t>% 15 (yüzde on beş) </w:t>
      </w:r>
      <w:r w:rsidRPr="003808CE">
        <w:rPr>
          <w:rFonts w:ascii="Helvetica" w:eastAsia="Times New Roman" w:hAnsi="Helvetica" w:cs="Helvetica"/>
          <w:color w:val="585858"/>
          <w:sz w:val="20"/>
          <w:szCs w:val="20"/>
          <w:shd w:val="clear" w:color="auto" w:fill="F8F8F8"/>
          <w:lang w:eastAsia="tr-TR"/>
        </w:rPr>
        <w:t>oranında fiyat avantajı uygulanacaktır.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7.</w:t>
      </w:r>
      <w:r w:rsidRPr="003808C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8.</w:t>
      </w:r>
      <w:r w:rsidRPr="003808C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9.</w:t>
      </w:r>
      <w:r w:rsidRPr="003808C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10.</w:t>
      </w:r>
      <w:r w:rsidRPr="003808CE">
        <w:rPr>
          <w:rFonts w:ascii="Helvetica" w:eastAsia="Times New Roman" w:hAnsi="Helvetica" w:cs="Helvetica"/>
          <w:color w:val="585858"/>
          <w:sz w:val="20"/>
          <w:szCs w:val="20"/>
          <w:shd w:val="clear" w:color="auto" w:fill="F8F8F8"/>
          <w:lang w:eastAsia="tr-TR"/>
        </w:rPr>
        <w:t> Bu ihalede, kısmı teklif verilebilir.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11.</w:t>
      </w:r>
      <w:r w:rsidRPr="003808C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12.</w:t>
      </w:r>
      <w:r w:rsidRPr="003808CE">
        <w:rPr>
          <w:rFonts w:ascii="Helvetica" w:eastAsia="Times New Roman" w:hAnsi="Helvetica" w:cs="Helvetica"/>
          <w:color w:val="585858"/>
          <w:sz w:val="20"/>
          <w:szCs w:val="20"/>
          <w:shd w:val="clear" w:color="auto" w:fill="F8F8F8"/>
          <w:lang w:eastAsia="tr-TR"/>
        </w:rPr>
        <w:t> Bu ihalede elektronik eksiltme yapılmayacaktır.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13.</w:t>
      </w:r>
      <w:r w:rsidRPr="003808CE">
        <w:rPr>
          <w:rFonts w:ascii="Helvetica" w:eastAsia="Times New Roman" w:hAnsi="Helvetica" w:cs="Helvetica"/>
          <w:color w:val="585858"/>
          <w:sz w:val="20"/>
          <w:szCs w:val="20"/>
          <w:shd w:val="clear" w:color="auto" w:fill="F8F8F8"/>
          <w:lang w:eastAsia="tr-TR"/>
        </w:rPr>
        <w:t> Verilen tekliflerin geçerlilik süresi, ihale tarihinden itibaren </w:t>
      </w:r>
      <w:r w:rsidRPr="003808CE">
        <w:rPr>
          <w:rFonts w:ascii="Helvetica" w:eastAsia="Times New Roman" w:hAnsi="Helvetica" w:cs="Helvetica"/>
          <w:b/>
          <w:bCs/>
          <w:color w:val="118ABE"/>
          <w:sz w:val="20"/>
          <w:szCs w:val="20"/>
          <w:shd w:val="clear" w:color="auto" w:fill="F8F8F8"/>
          <w:lang w:eastAsia="tr-TR"/>
        </w:rPr>
        <w:t>120 (</w:t>
      </w:r>
      <w:proofErr w:type="spellStart"/>
      <w:r w:rsidRPr="003808CE">
        <w:rPr>
          <w:rFonts w:ascii="Helvetica" w:eastAsia="Times New Roman" w:hAnsi="Helvetica" w:cs="Helvetica"/>
          <w:b/>
          <w:bCs/>
          <w:color w:val="118ABE"/>
          <w:sz w:val="20"/>
          <w:szCs w:val="20"/>
          <w:shd w:val="clear" w:color="auto" w:fill="F8F8F8"/>
          <w:lang w:eastAsia="tr-TR"/>
        </w:rPr>
        <w:t>YüzYirmi</w:t>
      </w:r>
      <w:proofErr w:type="spellEnd"/>
      <w:r w:rsidRPr="003808CE">
        <w:rPr>
          <w:rFonts w:ascii="Helvetica" w:eastAsia="Times New Roman" w:hAnsi="Helvetica" w:cs="Helvetica"/>
          <w:b/>
          <w:bCs/>
          <w:color w:val="118ABE"/>
          <w:sz w:val="20"/>
          <w:szCs w:val="20"/>
          <w:shd w:val="clear" w:color="auto" w:fill="F8F8F8"/>
          <w:lang w:eastAsia="tr-TR"/>
        </w:rPr>
        <w:t>)</w:t>
      </w:r>
      <w:r w:rsidRPr="003808CE">
        <w:rPr>
          <w:rFonts w:ascii="Helvetica" w:eastAsia="Times New Roman" w:hAnsi="Helvetica" w:cs="Helvetica"/>
          <w:color w:val="585858"/>
          <w:sz w:val="20"/>
          <w:szCs w:val="20"/>
          <w:shd w:val="clear" w:color="auto" w:fill="F8F8F8"/>
          <w:lang w:eastAsia="tr-TR"/>
        </w:rPr>
        <w:t> takvim günüdür.</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14.</w:t>
      </w:r>
      <w:r w:rsidRPr="003808CE">
        <w:rPr>
          <w:rFonts w:ascii="Helvetica" w:eastAsia="Times New Roman" w:hAnsi="Helvetica" w:cs="Helvetica"/>
          <w:color w:val="585858"/>
          <w:sz w:val="20"/>
          <w:szCs w:val="20"/>
          <w:shd w:val="clear" w:color="auto" w:fill="F8F8F8"/>
          <w:lang w:eastAsia="tr-TR"/>
        </w:rPr>
        <w:t>Konsorsiyum olarak ihaleye teklif verilemez.</w:t>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color w:val="585858"/>
          <w:sz w:val="20"/>
          <w:szCs w:val="20"/>
          <w:lang w:eastAsia="tr-TR"/>
        </w:rPr>
        <w:br/>
      </w:r>
      <w:r w:rsidRPr="003808CE">
        <w:rPr>
          <w:rFonts w:ascii="Helvetica" w:eastAsia="Times New Roman" w:hAnsi="Helvetica" w:cs="Helvetica"/>
          <w:b/>
          <w:bCs/>
          <w:color w:val="585858"/>
          <w:sz w:val="20"/>
          <w:szCs w:val="20"/>
          <w:shd w:val="clear" w:color="auto" w:fill="F8F8F8"/>
          <w:lang w:eastAsia="tr-TR"/>
        </w:rPr>
        <w:t>15. Diğer hususlar:</w:t>
      </w:r>
    </w:p>
    <w:p w:rsidR="003808CE" w:rsidRPr="003808CE" w:rsidRDefault="003808CE" w:rsidP="003808CE">
      <w:pPr>
        <w:shd w:val="clear" w:color="auto" w:fill="F8F8F8"/>
        <w:spacing w:after="0" w:line="240" w:lineRule="auto"/>
        <w:jc w:val="both"/>
        <w:rPr>
          <w:rFonts w:ascii="Helvetica" w:eastAsia="Times New Roman" w:hAnsi="Helvetica" w:cs="Helvetica"/>
          <w:color w:val="585858"/>
          <w:sz w:val="20"/>
          <w:szCs w:val="20"/>
          <w:lang w:eastAsia="tr-TR"/>
        </w:rPr>
      </w:pPr>
      <w:r w:rsidRPr="003808C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C23206" w:rsidRDefault="00C23206">
      <w:bookmarkStart w:id="0" w:name="_GoBack"/>
      <w:bookmarkEnd w:id="0"/>
    </w:p>
    <w:sectPr w:rsidR="00C232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8CE"/>
    <w:rsid w:val="003808CE"/>
    <w:rsid w:val="00C232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3FB25-DCA1-49A5-9646-426FDC1F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808CE"/>
  </w:style>
  <w:style w:type="character" w:customStyle="1" w:styleId="ilanbaslik">
    <w:name w:val="ilanbaslik"/>
    <w:basedOn w:val="VarsaylanParagrafYazTipi"/>
    <w:rsid w:val="003808CE"/>
  </w:style>
  <w:style w:type="paragraph" w:styleId="NormalWeb">
    <w:name w:val="Normal (Web)"/>
    <w:basedOn w:val="Normal"/>
    <w:uiPriority w:val="99"/>
    <w:semiHidden/>
    <w:unhideWhenUsed/>
    <w:rsid w:val="003808C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073987">
      <w:bodyDiv w:val="1"/>
      <w:marLeft w:val="0"/>
      <w:marRight w:val="0"/>
      <w:marTop w:val="0"/>
      <w:marBottom w:val="0"/>
      <w:divBdr>
        <w:top w:val="none" w:sz="0" w:space="0" w:color="auto"/>
        <w:left w:val="none" w:sz="0" w:space="0" w:color="auto"/>
        <w:bottom w:val="none" w:sz="0" w:space="0" w:color="auto"/>
        <w:right w:val="none" w:sz="0" w:space="0" w:color="auto"/>
      </w:divBdr>
      <w:divsChild>
        <w:div w:id="1906260807">
          <w:marLeft w:val="0"/>
          <w:marRight w:val="0"/>
          <w:marTop w:val="0"/>
          <w:marBottom w:val="0"/>
          <w:divBdr>
            <w:top w:val="none" w:sz="0" w:space="0" w:color="auto"/>
            <w:left w:val="none" w:sz="0" w:space="0" w:color="auto"/>
            <w:bottom w:val="none" w:sz="0" w:space="0" w:color="auto"/>
            <w:right w:val="none" w:sz="0" w:space="0" w:color="auto"/>
          </w:divBdr>
        </w:div>
        <w:div w:id="1519737873">
          <w:marLeft w:val="0"/>
          <w:marRight w:val="0"/>
          <w:marTop w:val="0"/>
          <w:marBottom w:val="0"/>
          <w:divBdr>
            <w:top w:val="none" w:sz="0" w:space="0" w:color="auto"/>
            <w:left w:val="none" w:sz="0" w:space="0" w:color="auto"/>
            <w:bottom w:val="none" w:sz="0" w:space="0" w:color="auto"/>
            <w:right w:val="none" w:sz="0" w:space="0" w:color="auto"/>
          </w:divBdr>
        </w:div>
        <w:div w:id="623464370">
          <w:marLeft w:val="0"/>
          <w:marRight w:val="0"/>
          <w:marTop w:val="0"/>
          <w:marBottom w:val="0"/>
          <w:divBdr>
            <w:top w:val="none" w:sz="0" w:space="0" w:color="auto"/>
            <w:left w:val="none" w:sz="0" w:space="0" w:color="auto"/>
            <w:bottom w:val="none" w:sz="0" w:space="0" w:color="auto"/>
            <w:right w:val="none" w:sz="0" w:space="0" w:color="auto"/>
          </w:divBdr>
        </w:div>
        <w:div w:id="1855994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1358</Words>
  <Characters>7746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2024-03-27T11:23:00Z</dcterms:created>
  <dcterms:modified xsi:type="dcterms:W3CDTF">2024-03-27T11:24:00Z</dcterms:modified>
</cp:coreProperties>
</file>